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720" w:firstLine="0"/>
        <w:jc w:val="left"/>
        <w:rPr>
          <w:rFonts w:ascii="Calibri" w:cs="Calibri" w:eastAsia="Calibri" w:hAnsi="Calibri"/>
          <w:smallCaps w:val="0"/>
          <w:strike w:val="0"/>
          <w:color w:val="434343"/>
          <w:sz w:val="60"/>
          <w:szCs w:val="6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0"/>
          <w:strike w:val="0"/>
          <w:color w:val="434343"/>
          <w:sz w:val="60"/>
          <w:szCs w:val="60"/>
          <w:shd w:fill="auto" w:val="clear"/>
          <w:vertAlign w:val="baseline"/>
          <w:rtl w:val="0"/>
        </w:rPr>
        <w:t xml:space="preserve">Бриф на организацию мероприятия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6060"/>
        <w:tblGridChange w:id="0">
          <w:tblGrid>
            <w:gridCol w:w="4361"/>
            <w:gridCol w:w="6060"/>
          </w:tblGrid>
        </w:tblGridChange>
      </w:tblGrid>
      <w:tr>
        <w:trPr>
          <w:trHeight w:val="454" w:hRule="atLeast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Вопрос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</w:t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Клиент / компания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Общая информация о компании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Повод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Планируемое количество гостей / возможно изменение в большую сторону?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Целевая аудитория мероприятия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Женщины / мужчины (процентное соотношение), возраст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Топ-менеджеры / сотрудники (процентное соотношение)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и дата проведения мероприятия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Цель мероприятия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Пожелания по кухне (европейская, азиатская и т.д.).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Предпочтения в алкоголе.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Рассадка гостей и формат мероприятия (банкет, фуршет, конференция, церемония и т. д.)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Как праздновали это событие раньше?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Есть ли у вас на подобных мероприятиях какие-либо традиции?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Ваши пожелания по формату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Ваши идеи: все что считаете нужным добавить!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Каковы главные акценты мероприятия?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Ожидаемый эффект от проведения мероприятия / Что гости должны запомнить после мероприятия?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Есть ли у вас корпоративная газета, буклеты, фотографии, стенды, аудио и видео документы и другие носители, фиксирующие ценности, достижения, традиции и пр.?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Тендер / без тендера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Форма оплаты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Планируемый бюджет (можно ориентировочно)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Возможность изменения бюджета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Сроки проведения тендера, дата подачи предложения и критерии выбора подрядчика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Количество компаний участвующих в тендере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Формат презентации предложения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Контактное лицо, телефон, мобильный телефон,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Лицо, принимающее решение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Спасибо!</w:t>
      </w:r>
    </w:p>
    <w:sectPr>
      <w:headerReference r:id="rId6" w:type="default"/>
      <w:footerReference r:id="rId7" w:type="default"/>
      <w:pgSz w:h="16838" w:w="11906"/>
      <w:pgMar w:bottom="567" w:top="567" w:left="1134" w:right="56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color w:val="808080"/>
        <w:sz w:val="18"/>
        <w:szCs w:val="18"/>
        <w:rtl w:val="0"/>
      </w:rPr>
      <w:t xml:space="preserve">MAIN PROJECT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-142874</wp:posOffset>
          </wp:positionV>
          <wp:extent cx="1569927" cy="511492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927" cy="511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color w:val="808080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+ 7 (</w:t>
    </w:r>
    <w:r w:rsidDel="00000000" w:rsidR="00000000" w:rsidRPr="00000000">
      <w:rPr>
        <w:rFonts w:ascii="Tahoma" w:cs="Tahoma" w:eastAsia="Tahoma" w:hAnsi="Tahoma"/>
        <w:color w:val="808080"/>
        <w:sz w:val="18"/>
        <w:szCs w:val="18"/>
        <w:rtl w:val="0"/>
      </w:rPr>
      <w:t xml:space="preserve">903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) </w:t>
    </w:r>
    <w:r w:rsidDel="00000000" w:rsidR="00000000" w:rsidRPr="00000000">
      <w:rPr>
        <w:rFonts w:ascii="Tahoma" w:cs="Tahoma" w:eastAsia="Tahoma" w:hAnsi="Tahoma"/>
        <w:color w:val="808080"/>
        <w:sz w:val="18"/>
        <w:szCs w:val="18"/>
        <w:rtl w:val="0"/>
      </w:rPr>
      <w:t xml:space="preserve">60-21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ahoma" w:cs="Tahoma" w:eastAsia="Tahoma" w:hAnsi="Tahoma"/>
        <w:color w:val="808080"/>
        <w:sz w:val="18"/>
        <w:szCs w:val="18"/>
        <w:rtl w:val="0"/>
      </w:rPr>
      <w:t xml:space="preserve">830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color w:val="80808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